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66" w:rsidRPr="00F839F9" w:rsidRDefault="00DB6966" w:rsidP="00F839F9">
      <w:pPr>
        <w:pStyle w:val="a3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F839F9">
        <w:rPr>
          <w:rFonts w:ascii="Times New Roman" w:hAnsi="Times New Roman" w:cs="Times New Roman"/>
          <w:b/>
          <w:sz w:val="34"/>
          <w:szCs w:val="34"/>
          <w:u w:val="single"/>
        </w:rPr>
        <w:t>Обучение требования</w:t>
      </w:r>
      <w:r w:rsidR="009324B2">
        <w:rPr>
          <w:rFonts w:ascii="Times New Roman" w:hAnsi="Times New Roman" w:cs="Times New Roman"/>
          <w:b/>
          <w:sz w:val="34"/>
          <w:szCs w:val="34"/>
          <w:u w:val="single"/>
        </w:rPr>
        <w:t>м</w:t>
      </w:r>
      <w:r w:rsidRPr="00F839F9">
        <w:rPr>
          <w:rFonts w:ascii="Times New Roman" w:hAnsi="Times New Roman" w:cs="Times New Roman"/>
          <w:b/>
          <w:sz w:val="34"/>
          <w:szCs w:val="34"/>
          <w:u w:val="single"/>
        </w:rPr>
        <w:t xml:space="preserve"> ОТ в зависимости от категории работников (раздел </w:t>
      </w:r>
      <w:r w:rsidRPr="00F839F9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VI</w:t>
      </w:r>
      <w:r w:rsidRPr="00F839F9">
        <w:rPr>
          <w:rFonts w:ascii="Times New Roman" w:hAnsi="Times New Roman" w:cs="Times New Roman"/>
          <w:b/>
          <w:sz w:val="34"/>
          <w:szCs w:val="34"/>
          <w:u w:val="single"/>
        </w:rPr>
        <w:t xml:space="preserve"> Правил -2464)</w:t>
      </w:r>
    </w:p>
    <w:tbl>
      <w:tblPr>
        <w:tblStyle w:val="a5"/>
        <w:tblpPr w:leftFromText="180" w:rightFromText="180" w:vertAnchor="page" w:horzAnchor="margin" w:tblpY="2155"/>
        <w:tblW w:w="14921" w:type="dxa"/>
        <w:tblLook w:val="04A0" w:firstRow="1" w:lastRow="0" w:firstColumn="1" w:lastColumn="0" w:noHBand="0" w:noVBand="1"/>
      </w:tblPr>
      <w:tblGrid>
        <w:gridCol w:w="1673"/>
        <w:gridCol w:w="4276"/>
        <w:gridCol w:w="4917"/>
        <w:gridCol w:w="15"/>
        <w:gridCol w:w="4025"/>
        <w:gridCol w:w="15"/>
      </w:tblGrid>
      <w:tr w:rsidR="00F839F9" w:rsidRPr="00F839F9" w:rsidTr="00F839F9">
        <w:trPr>
          <w:gridAfter w:val="1"/>
          <w:wAfter w:w="15" w:type="dxa"/>
        </w:trPr>
        <w:tc>
          <w:tcPr>
            <w:tcW w:w="1673" w:type="dxa"/>
          </w:tcPr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39F9" w:rsidRDefault="00F839F9" w:rsidP="00F839F9">
            <w:pPr>
              <w:jc w:val="center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9F9">
              <w:rPr>
                <w:rFonts w:ascii="Times New Roman" w:hAnsi="Times New Roman" w:cs="Times New Roman"/>
                <w:b/>
              </w:rPr>
              <w:t>А</w:t>
            </w:r>
            <w:bookmarkStart w:id="0" w:name="_GoBack"/>
            <w:bookmarkEnd w:id="0"/>
          </w:p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4917" w:type="dxa"/>
          </w:tcPr>
          <w:p w:rsidR="00F839F9" w:rsidRDefault="00F839F9" w:rsidP="00F839F9">
            <w:pPr>
              <w:jc w:val="center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9F9">
              <w:rPr>
                <w:rFonts w:ascii="Times New Roman" w:hAnsi="Times New Roman" w:cs="Times New Roman"/>
                <w:b/>
              </w:rPr>
              <w:t>Б</w:t>
            </w:r>
          </w:p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4040" w:type="dxa"/>
            <w:gridSpan w:val="2"/>
          </w:tcPr>
          <w:p w:rsidR="00F839F9" w:rsidRDefault="00F839F9" w:rsidP="00F839F9">
            <w:pPr>
              <w:jc w:val="center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9F9">
              <w:rPr>
                <w:rFonts w:ascii="Times New Roman" w:hAnsi="Times New Roman" w:cs="Times New Roman"/>
                <w:b/>
              </w:rPr>
              <w:t>В</w:t>
            </w:r>
          </w:p>
          <w:p w:rsidR="00F839F9" w:rsidRDefault="00F839F9" w:rsidP="00F839F9">
            <w:pPr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</w:p>
        </w:tc>
      </w:tr>
      <w:tr w:rsidR="00F839F9" w:rsidRPr="00F839F9" w:rsidTr="00F839F9">
        <w:trPr>
          <w:gridAfter w:val="1"/>
          <w:wAfter w:w="15" w:type="dxa"/>
        </w:trPr>
        <w:tc>
          <w:tcPr>
            <w:tcW w:w="1673" w:type="dxa"/>
          </w:tcPr>
          <w:p w:rsidR="00F839F9" w:rsidRDefault="00F839F9" w:rsidP="00F839F9">
            <w:pPr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ind w:right="-136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Категории обучающихся</w:t>
            </w:r>
          </w:p>
        </w:tc>
        <w:tc>
          <w:tcPr>
            <w:tcW w:w="4276" w:type="dxa"/>
          </w:tcPr>
          <w:p w:rsidR="00F839F9" w:rsidRDefault="00F839F9" w:rsidP="00F839F9">
            <w:pPr>
              <w:pStyle w:val="a6"/>
              <w:ind w:left="337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pStyle w:val="a6"/>
              <w:numPr>
                <w:ilvl w:val="0"/>
                <w:numId w:val="1"/>
              </w:numPr>
              <w:ind w:left="337" w:right="-110" w:hanging="284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Работодатель и его заместители, на которых возложены обязанности по ОТ;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1"/>
              </w:numPr>
              <w:ind w:left="337" w:hanging="284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Руководители филиалов организации, структурных подразделений и их заместители;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1"/>
              </w:numPr>
              <w:ind w:left="337" w:hanging="284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Специалисты по ОТ;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1"/>
              </w:numPr>
              <w:ind w:left="337" w:hanging="284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Члены комитетов (комиссий) по ОТ</w:t>
            </w:r>
          </w:p>
        </w:tc>
        <w:tc>
          <w:tcPr>
            <w:tcW w:w="4917" w:type="dxa"/>
          </w:tcPr>
          <w:p w:rsidR="00F839F9" w:rsidRDefault="00F839F9" w:rsidP="00F839F9">
            <w:pPr>
              <w:pStyle w:val="a6"/>
              <w:ind w:left="465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Руководители структурных подразделений и их заместители;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Все специалисты;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Специалисты по ОТ;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Рабочие;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Состав комиссии по проверке знаний требований ОТ;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Инструктирующие;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Проводящие обучение лица;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2"/>
              </w:numPr>
              <w:ind w:left="465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Члены комитетов(комиссий) по ОТ, уполномоченные (доверенные) лица по ОТ профсоюзов</w:t>
            </w:r>
          </w:p>
          <w:p w:rsidR="00F839F9" w:rsidRPr="00F839F9" w:rsidRDefault="00F839F9" w:rsidP="00F839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gridSpan w:val="2"/>
          </w:tcPr>
          <w:p w:rsidR="00F839F9" w:rsidRDefault="00F839F9" w:rsidP="00F839F9">
            <w:pPr>
              <w:pStyle w:val="a6"/>
              <w:ind w:left="456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pStyle w:val="a6"/>
              <w:numPr>
                <w:ilvl w:val="0"/>
                <w:numId w:val="3"/>
              </w:numPr>
              <w:ind w:left="456" w:hanging="332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Работники, непосредственно выполняющие работы повышенной опасности;</w:t>
            </w:r>
          </w:p>
          <w:p w:rsidR="00F839F9" w:rsidRPr="00F839F9" w:rsidRDefault="00F839F9" w:rsidP="00F839F9">
            <w:pPr>
              <w:pStyle w:val="a6"/>
              <w:numPr>
                <w:ilvl w:val="0"/>
                <w:numId w:val="3"/>
              </w:numPr>
              <w:ind w:left="456" w:hanging="332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Лица, ответственные за организацию, выполнение и контроль работ повышенной опасности</w:t>
            </w:r>
          </w:p>
          <w:p w:rsidR="00F839F9" w:rsidRPr="00F839F9" w:rsidRDefault="00F839F9" w:rsidP="00F839F9">
            <w:pPr>
              <w:pStyle w:val="a6"/>
              <w:ind w:left="748" w:hanging="332"/>
              <w:rPr>
                <w:rFonts w:ascii="Times New Roman" w:hAnsi="Times New Roman" w:cs="Times New Roman"/>
              </w:rPr>
            </w:pPr>
          </w:p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</w:p>
        </w:tc>
      </w:tr>
      <w:tr w:rsidR="00F839F9" w:rsidRPr="00F839F9" w:rsidTr="00F839F9">
        <w:tc>
          <w:tcPr>
            <w:tcW w:w="1673" w:type="dxa"/>
          </w:tcPr>
          <w:p w:rsidR="00F839F9" w:rsidRDefault="00F839F9" w:rsidP="00F839F9">
            <w:pPr>
              <w:rPr>
                <w:rFonts w:ascii="Times New Roman" w:hAnsi="Times New Roman" w:cs="Times New Roman"/>
              </w:rPr>
            </w:pPr>
          </w:p>
          <w:p w:rsidR="00F839F9" w:rsidRDefault="00F839F9" w:rsidP="00F839F9">
            <w:pPr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Периодичность планового обучения</w:t>
            </w:r>
          </w:p>
          <w:p w:rsidR="00F839F9" w:rsidRPr="00F839F9" w:rsidRDefault="00F839F9" w:rsidP="00F8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8" w:type="dxa"/>
            <w:gridSpan w:val="3"/>
            <w:vAlign w:val="center"/>
          </w:tcPr>
          <w:p w:rsidR="00F839F9" w:rsidRPr="00F839F9" w:rsidRDefault="00F839F9" w:rsidP="00F839F9">
            <w:pPr>
              <w:jc w:val="center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Не реже одного раза в 3 года</w:t>
            </w:r>
          </w:p>
        </w:tc>
        <w:tc>
          <w:tcPr>
            <w:tcW w:w="4040" w:type="dxa"/>
            <w:gridSpan w:val="2"/>
            <w:vAlign w:val="center"/>
          </w:tcPr>
          <w:p w:rsidR="00F839F9" w:rsidRPr="00F839F9" w:rsidRDefault="00F839F9" w:rsidP="00F839F9">
            <w:pPr>
              <w:jc w:val="center"/>
              <w:rPr>
                <w:rFonts w:ascii="Times New Roman" w:hAnsi="Times New Roman" w:cs="Times New Roman"/>
              </w:rPr>
            </w:pPr>
            <w:r w:rsidRPr="00F839F9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</w:tr>
    </w:tbl>
    <w:p w:rsidR="008631E6" w:rsidRDefault="008631E6" w:rsidP="00F839F9"/>
    <w:sectPr w:rsidR="008631E6" w:rsidSect="00F839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967"/>
    <w:multiLevelType w:val="hybridMultilevel"/>
    <w:tmpl w:val="A21ED4DA"/>
    <w:lvl w:ilvl="0" w:tplc="A85A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921C0"/>
    <w:multiLevelType w:val="hybridMultilevel"/>
    <w:tmpl w:val="CA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1DD1"/>
    <w:multiLevelType w:val="hybridMultilevel"/>
    <w:tmpl w:val="8CB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6"/>
    <w:rsid w:val="007B541A"/>
    <w:rsid w:val="008631E6"/>
    <w:rsid w:val="009324B2"/>
    <w:rsid w:val="00DB6966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773"/>
  <w15:chartTrackingRefBased/>
  <w15:docId w15:val="{DFDBAFF5-A6D8-47F2-82D3-3B6B490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66"/>
  </w:style>
  <w:style w:type="table" w:styleId="a5">
    <w:name w:val="Table Grid"/>
    <w:basedOn w:val="a1"/>
    <w:uiPriority w:val="39"/>
    <w:rsid w:val="00DB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2022-08-05T09:34:00Z</cp:lastPrinted>
  <dcterms:created xsi:type="dcterms:W3CDTF">2022-08-17T10:26:00Z</dcterms:created>
  <dcterms:modified xsi:type="dcterms:W3CDTF">2022-08-22T11:56:00Z</dcterms:modified>
</cp:coreProperties>
</file>